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6841"/>
        <w:gridCol w:w="222"/>
      </w:tblGrid>
      <w:tr w:rsidR="00340DCA" w:rsidRPr="002A4663" w14:paraId="06CED047" w14:textId="77777777" w:rsidTr="002A4663">
        <w:trPr>
          <w:trHeight w:val="540"/>
          <w:jc w:val="center"/>
        </w:trPr>
        <w:tc>
          <w:tcPr>
            <w:tcW w:w="0" w:type="auto"/>
            <w:vAlign w:val="center"/>
          </w:tcPr>
          <w:p w14:paraId="1780A613" w14:textId="77777777" w:rsidR="00340DCA" w:rsidRPr="00976492" w:rsidRDefault="00861283" w:rsidP="00976492">
            <w:pPr>
              <w:jc w:val="center"/>
              <w:rPr>
                <w:rFonts w:ascii="Bookman Old Style" w:hAnsi="Bookman Old Style" w:cs="Arial"/>
                <w:bCs/>
                <w:color w:val="7F7F7F"/>
                <w:sz w:val="28"/>
                <w:szCs w:val="28"/>
              </w:rPr>
            </w:pPr>
            <w:r w:rsidRPr="00976492">
              <w:rPr>
                <w:rFonts w:ascii="Bookman Old Style" w:hAnsi="Bookman Old Style" w:cs="Arial"/>
                <w:bCs/>
                <w:color w:val="7F7F7F"/>
                <w:sz w:val="28"/>
                <w:szCs w:val="28"/>
              </w:rPr>
              <w:t xml:space="preserve"> </w:t>
            </w:r>
            <w:r w:rsidR="00340DCA" w:rsidRPr="00976492">
              <w:rPr>
                <w:rFonts w:ascii="Bookman Old Style" w:hAnsi="Bookman Old Style" w:cs="Arial"/>
                <w:bCs/>
                <w:color w:val="7F7F7F"/>
                <w:sz w:val="28"/>
                <w:szCs w:val="28"/>
              </w:rPr>
              <w:t>Children’s Advocacy Center of the Coastal Bend</w:t>
            </w:r>
          </w:p>
        </w:tc>
        <w:tc>
          <w:tcPr>
            <w:tcW w:w="0" w:type="auto"/>
          </w:tcPr>
          <w:p w14:paraId="3D6FD86E" w14:textId="77777777" w:rsidR="00340DCA" w:rsidRPr="00976492" w:rsidRDefault="00340DCA" w:rsidP="00976492">
            <w:pPr>
              <w:jc w:val="center"/>
              <w:rPr>
                <w:rFonts w:ascii="Bookman Old Style" w:hAnsi="Bookman Old Style" w:cs="Arial"/>
                <w:bCs/>
                <w:color w:val="7F7F7F"/>
                <w:sz w:val="28"/>
                <w:szCs w:val="28"/>
              </w:rPr>
            </w:pPr>
          </w:p>
        </w:tc>
      </w:tr>
    </w:tbl>
    <w:p w14:paraId="4718DEE0" w14:textId="77777777" w:rsidR="00340DCA" w:rsidRPr="002A4663" w:rsidRDefault="00340DCA" w:rsidP="00340DCA">
      <w:pPr>
        <w:rPr>
          <w:rFonts w:asciiTheme="minorHAnsi" w:hAnsiTheme="minorHAnsi" w:cstheme="minorHAnsi"/>
          <w:b/>
          <w:sz w:val="22"/>
          <w:szCs w:val="22"/>
        </w:rPr>
      </w:pPr>
    </w:p>
    <w:p w14:paraId="202B223A" w14:textId="43A64BD4" w:rsidR="00340DCA" w:rsidRPr="002A4663" w:rsidRDefault="00340DCA" w:rsidP="006E3365">
      <w:pPr>
        <w:pStyle w:val="Heading1"/>
        <w:rPr>
          <w:rFonts w:asciiTheme="minorHAnsi" w:hAnsiTheme="minorHAnsi" w:cstheme="minorHAnsi"/>
          <w:sz w:val="22"/>
          <w:szCs w:val="22"/>
          <w:lang w:val="en-US"/>
        </w:rPr>
      </w:pPr>
      <w:r w:rsidRPr="006E3365">
        <w:rPr>
          <w:rFonts w:ascii="Bookman Old Style" w:hAnsi="Bookman Old Style" w:cstheme="minorHAnsi"/>
          <w:b w:val="0"/>
          <w:color w:val="7F7F7F"/>
          <w:sz w:val="24"/>
          <w:szCs w:val="24"/>
        </w:rPr>
        <w:t>Position Title:</w:t>
      </w:r>
      <w:r w:rsidR="006E3365">
        <w:rPr>
          <w:rFonts w:asciiTheme="minorHAnsi" w:hAnsiTheme="minorHAnsi" w:cstheme="minorHAnsi"/>
          <w:sz w:val="22"/>
          <w:szCs w:val="22"/>
        </w:rPr>
        <w:t xml:space="preserve"> </w:t>
      </w:r>
      <w:r w:rsidRPr="006E3365">
        <w:rPr>
          <w:rFonts w:ascii="Arial" w:hAnsi="Arial" w:cs="Arial"/>
          <w:b w:val="0"/>
          <w:lang w:val="en-US" w:eastAsia="en-US"/>
        </w:rPr>
        <w:t xml:space="preserve">Administrative Assistant </w:t>
      </w:r>
      <w:r w:rsidR="00976492" w:rsidRPr="006E3365">
        <w:rPr>
          <w:rFonts w:ascii="Arial" w:hAnsi="Arial" w:cs="Arial"/>
          <w:b w:val="0"/>
          <w:lang w:val="en-US" w:eastAsia="en-US"/>
        </w:rPr>
        <w:t>/ Bookkeeper</w:t>
      </w:r>
    </w:p>
    <w:p w14:paraId="31CCBF4C" w14:textId="6956D7EB" w:rsidR="00340DCA" w:rsidRPr="002A4663" w:rsidRDefault="00340DCA" w:rsidP="006E3365">
      <w:pPr>
        <w:rPr>
          <w:rFonts w:asciiTheme="minorHAnsi" w:hAnsiTheme="minorHAnsi" w:cstheme="minorHAnsi"/>
          <w:sz w:val="22"/>
          <w:szCs w:val="22"/>
        </w:rPr>
      </w:pPr>
      <w:r w:rsidRPr="006E3365">
        <w:rPr>
          <w:rFonts w:ascii="Bookman Old Style" w:hAnsi="Bookman Old Style" w:cstheme="minorHAnsi"/>
          <w:color w:val="7F7F7F"/>
        </w:rPr>
        <w:t xml:space="preserve">Reports </w:t>
      </w:r>
      <w:r w:rsidR="002A4663" w:rsidRPr="006E3365">
        <w:rPr>
          <w:rFonts w:ascii="Bookman Old Style" w:hAnsi="Bookman Old Style" w:cstheme="minorHAnsi"/>
          <w:color w:val="7F7F7F"/>
        </w:rPr>
        <w:t>to</w:t>
      </w:r>
      <w:r w:rsidRPr="006E3365">
        <w:rPr>
          <w:rFonts w:ascii="Bookman Old Style" w:hAnsi="Bookman Old Style" w:cstheme="minorHAnsi"/>
          <w:color w:val="7F7F7F"/>
        </w:rPr>
        <w:t>:</w:t>
      </w:r>
      <w:r w:rsidR="00313170">
        <w:rPr>
          <w:rFonts w:asciiTheme="minorHAnsi" w:hAnsiTheme="minorHAnsi" w:cstheme="minorHAnsi"/>
          <w:b/>
          <w:color w:val="7F7F7F"/>
        </w:rPr>
        <w:t xml:space="preserve"> </w:t>
      </w:r>
      <w:r w:rsidRPr="006E3365">
        <w:rPr>
          <w:rFonts w:ascii="Arial" w:hAnsi="Arial" w:cs="Arial"/>
          <w:bCs/>
          <w:sz w:val="20"/>
          <w:szCs w:val="20"/>
        </w:rPr>
        <w:t>Executive Director</w:t>
      </w:r>
      <w:r w:rsidRPr="002A4663">
        <w:rPr>
          <w:rFonts w:asciiTheme="minorHAnsi" w:hAnsiTheme="minorHAnsi" w:cstheme="minorHAnsi"/>
          <w:bCs/>
          <w:sz w:val="20"/>
          <w:szCs w:val="20"/>
        </w:rPr>
        <w:t xml:space="preserve"> </w:t>
      </w:r>
    </w:p>
    <w:p w14:paraId="16D3913E" w14:textId="7300E283" w:rsidR="00340DCA" w:rsidRDefault="00340DCA" w:rsidP="00340DCA">
      <w:pPr>
        <w:rPr>
          <w:rFonts w:ascii="Arial" w:hAnsi="Arial" w:cs="Arial"/>
          <w:sz w:val="20"/>
          <w:szCs w:val="20"/>
        </w:rPr>
      </w:pPr>
      <w:r w:rsidRPr="006E3365">
        <w:rPr>
          <w:rFonts w:ascii="Bookman Old Style" w:hAnsi="Bookman Old Style" w:cstheme="minorHAnsi"/>
          <w:color w:val="7F7F7F"/>
        </w:rPr>
        <w:t>Exemption Status:</w:t>
      </w:r>
      <w:r w:rsidR="006E3365">
        <w:rPr>
          <w:rFonts w:asciiTheme="minorHAnsi" w:hAnsiTheme="minorHAnsi" w:cstheme="minorHAnsi"/>
          <w:b/>
          <w:sz w:val="22"/>
          <w:szCs w:val="22"/>
        </w:rPr>
        <w:t xml:space="preserve"> </w:t>
      </w:r>
      <w:r w:rsidRPr="006E3365">
        <w:rPr>
          <w:rFonts w:ascii="Arial" w:hAnsi="Arial" w:cs="Arial"/>
          <w:sz w:val="20"/>
          <w:szCs w:val="20"/>
        </w:rPr>
        <w:t>Exempt</w:t>
      </w:r>
    </w:p>
    <w:p w14:paraId="5A6BD90A" w14:textId="6A43145C" w:rsidR="00313170" w:rsidRPr="00313170" w:rsidRDefault="00313170" w:rsidP="00313170">
      <w:pPr>
        <w:rPr>
          <w:rFonts w:ascii="Bookman Old Style" w:hAnsi="Bookman Old Style" w:cstheme="minorHAnsi"/>
          <w:color w:val="7F7F7F"/>
        </w:rPr>
      </w:pPr>
      <w:r w:rsidRPr="00313170">
        <w:rPr>
          <w:rFonts w:ascii="Bookman Old Style" w:hAnsi="Bookman Old Style" w:cstheme="minorHAnsi"/>
          <w:color w:val="7F7F7F"/>
        </w:rPr>
        <w:t xml:space="preserve">Location: </w:t>
      </w:r>
      <w:r w:rsidRPr="00313170">
        <w:rPr>
          <w:rFonts w:ascii="Arial" w:hAnsi="Arial" w:cs="Arial"/>
          <w:bCs/>
          <w:sz w:val="20"/>
          <w:szCs w:val="20"/>
        </w:rPr>
        <w:t>5959 S. Staples, Suite 228 Corpus Christi, TX 78413</w:t>
      </w:r>
    </w:p>
    <w:p w14:paraId="4D77A7B4" w14:textId="77777777" w:rsidR="00340DCA" w:rsidRPr="002A4663" w:rsidRDefault="00340DCA" w:rsidP="00340DCA">
      <w:pPr>
        <w:rPr>
          <w:rFonts w:asciiTheme="minorHAnsi" w:hAnsiTheme="minorHAnsi" w:cstheme="minorHAnsi"/>
          <w:sz w:val="20"/>
          <w:szCs w:val="20"/>
        </w:rPr>
      </w:pPr>
    </w:p>
    <w:p w14:paraId="22EE9CB0" w14:textId="525B8D45" w:rsidR="00F0346E" w:rsidRPr="00313170" w:rsidRDefault="00340DCA" w:rsidP="00340DCA">
      <w:pPr>
        <w:jc w:val="center"/>
        <w:rPr>
          <w:rFonts w:ascii="Bookman Old Style" w:hAnsi="Bookman Old Style" w:cs="Arial"/>
          <w:bCs/>
          <w:color w:val="7F7F7F"/>
          <w:sz w:val="28"/>
          <w:szCs w:val="28"/>
        </w:rPr>
      </w:pPr>
      <w:r w:rsidRPr="00976492">
        <w:rPr>
          <w:rFonts w:ascii="Bookman Old Style" w:hAnsi="Bookman Old Style" w:cs="Arial"/>
          <w:bCs/>
          <w:color w:val="7F7F7F"/>
          <w:sz w:val="28"/>
          <w:szCs w:val="28"/>
        </w:rPr>
        <w:t>General Description</w:t>
      </w:r>
    </w:p>
    <w:p w14:paraId="36FDC9AE" w14:textId="77777777" w:rsidR="004A737E" w:rsidRPr="002A4663" w:rsidRDefault="00F0346E" w:rsidP="00261AE8">
      <w:pPr>
        <w:rPr>
          <w:rFonts w:asciiTheme="minorHAnsi" w:hAnsiTheme="minorHAnsi" w:cstheme="minorHAnsi"/>
          <w:color w:val="000000"/>
          <w:sz w:val="20"/>
          <w:szCs w:val="20"/>
        </w:rPr>
      </w:pPr>
      <w:r w:rsidRPr="00882DF3">
        <w:rPr>
          <w:rFonts w:ascii="Arial" w:hAnsi="Arial" w:cs="Arial"/>
          <w:color w:val="000000"/>
          <w:sz w:val="20"/>
          <w:szCs w:val="20"/>
        </w:rPr>
        <w:t>Under direction, is responsible for performing a wide variety of professional administrative duties</w:t>
      </w:r>
      <w:r w:rsidR="0065134F">
        <w:rPr>
          <w:rFonts w:ascii="Arial" w:hAnsi="Arial" w:cs="Arial"/>
          <w:color w:val="000000"/>
          <w:sz w:val="20"/>
          <w:szCs w:val="20"/>
        </w:rPr>
        <w:t xml:space="preserve"> in support of the Executive Director and </w:t>
      </w:r>
      <w:r w:rsidR="0065134F" w:rsidRPr="0065134F">
        <w:rPr>
          <w:rFonts w:ascii="Arial" w:hAnsi="Arial" w:cs="Arial"/>
          <w:color w:val="000000"/>
          <w:sz w:val="20"/>
          <w:szCs w:val="20"/>
        </w:rPr>
        <w:t>provides financial support services for the organization, ensures compliance with financial reporting requirements, coordinates financial reporting and requests for reimbursement for multiple grants and contracts, and oversees facility operations</w:t>
      </w:r>
    </w:p>
    <w:p w14:paraId="412EFC77" w14:textId="77777777" w:rsidR="00976492" w:rsidRPr="00976492" w:rsidRDefault="00976492" w:rsidP="00261AE8">
      <w:pPr>
        <w:jc w:val="center"/>
        <w:rPr>
          <w:rFonts w:asciiTheme="minorHAnsi" w:hAnsiTheme="minorHAnsi" w:cstheme="minorHAnsi"/>
          <w:bCs/>
          <w:color w:val="7F7F7F"/>
          <w:sz w:val="28"/>
          <w:szCs w:val="28"/>
        </w:rPr>
      </w:pPr>
      <w:r w:rsidRPr="00976492">
        <w:rPr>
          <w:rFonts w:ascii="Bookman Old Style" w:hAnsi="Bookman Old Style" w:cs="Arial"/>
          <w:bCs/>
          <w:color w:val="7F7F7F"/>
          <w:sz w:val="28"/>
          <w:szCs w:val="28"/>
        </w:rPr>
        <w:t>Administrative Services</w:t>
      </w:r>
    </w:p>
    <w:p w14:paraId="42983C6B" w14:textId="77777777" w:rsidR="00976492" w:rsidRPr="006E3365" w:rsidRDefault="00976492" w:rsidP="00882DF3">
      <w:pPr>
        <w:pStyle w:val="ListParagraph"/>
        <w:numPr>
          <w:ilvl w:val="0"/>
          <w:numId w:val="1"/>
        </w:numPr>
        <w:rPr>
          <w:rFonts w:ascii="Arial" w:hAnsi="Arial" w:cs="Arial"/>
          <w:color w:val="000000"/>
          <w:sz w:val="20"/>
          <w:szCs w:val="20"/>
        </w:rPr>
      </w:pPr>
      <w:r w:rsidRPr="006E3365">
        <w:rPr>
          <w:rFonts w:ascii="Arial" w:hAnsi="Arial" w:cs="Arial"/>
          <w:color w:val="000000"/>
          <w:sz w:val="20"/>
          <w:szCs w:val="20"/>
        </w:rPr>
        <w:t>Prepare appropriate documentation of all revenue sources and all in-kind sources including Hope Closet supplies, volunteer hours, travel, and food</w:t>
      </w:r>
    </w:p>
    <w:p w14:paraId="6552B0E2" w14:textId="77777777" w:rsidR="00976492" w:rsidRPr="006E3365" w:rsidRDefault="00976492" w:rsidP="00976492">
      <w:pPr>
        <w:pStyle w:val="ListParagraph"/>
        <w:numPr>
          <w:ilvl w:val="0"/>
          <w:numId w:val="1"/>
        </w:numPr>
        <w:rPr>
          <w:rFonts w:ascii="Arial" w:hAnsi="Arial" w:cs="Arial"/>
          <w:color w:val="000000"/>
          <w:sz w:val="20"/>
          <w:szCs w:val="20"/>
        </w:rPr>
      </w:pPr>
      <w:r w:rsidRPr="006E3365">
        <w:rPr>
          <w:rFonts w:ascii="Arial" w:hAnsi="Arial" w:cs="Arial"/>
          <w:color w:val="000000"/>
          <w:sz w:val="20"/>
          <w:szCs w:val="20"/>
        </w:rPr>
        <w:t>Prepare, code invoices for approval</w:t>
      </w:r>
    </w:p>
    <w:p w14:paraId="3058AA0A" w14:textId="77777777" w:rsidR="00976492" w:rsidRPr="006E3365" w:rsidRDefault="00976492" w:rsidP="00976492">
      <w:pPr>
        <w:pStyle w:val="ListParagraph"/>
        <w:numPr>
          <w:ilvl w:val="0"/>
          <w:numId w:val="1"/>
        </w:numPr>
        <w:rPr>
          <w:rFonts w:ascii="Arial" w:hAnsi="Arial" w:cs="Arial"/>
          <w:color w:val="000000"/>
          <w:sz w:val="20"/>
          <w:szCs w:val="20"/>
        </w:rPr>
      </w:pPr>
      <w:r w:rsidRPr="006E3365">
        <w:rPr>
          <w:rFonts w:ascii="Arial" w:hAnsi="Arial" w:cs="Arial"/>
          <w:color w:val="000000"/>
          <w:sz w:val="20"/>
          <w:szCs w:val="20"/>
        </w:rPr>
        <w:t xml:space="preserve">Print checks for payment of invoices and reimbursements  </w:t>
      </w:r>
    </w:p>
    <w:p w14:paraId="5480169A" w14:textId="77777777" w:rsidR="00976492" w:rsidRPr="006E3365" w:rsidRDefault="00976492" w:rsidP="00976492">
      <w:pPr>
        <w:pStyle w:val="ListParagraph"/>
        <w:numPr>
          <w:ilvl w:val="0"/>
          <w:numId w:val="1"/>
        </w:numPr>
        <w:rPr>
          <w:rFonts w:ascii="Arial" w:hAnsi="Arial" w:cs="Arial"/>
          <w:color w:val="000000"/>
          <w:sz w:val="20"/>
          <w:szCs w:val="20"/>
        </w:rPr>
      </w:pPr>
      <w:r w:rsidRPr="006E3365">
        <w:rPr>
          <w:rFonts w:ascii="Arial" w:hAnsi="Arial" w:cs="Arial"/>
          <w:color w:val="000000"/>
          <w:sz w:val="20"/>
          <w:szCs w:val="20"/>
        </w:rPr>
        <w:t>Reconcile bills and prepare monthly billings for all funding sources</w:t>
      </w:r>
    </w:p>
    <w:p w14:paraId="50EFEB09" w14:textId="77777777" w:rsidR="00976492" w:rsidRPr="006E3365" w:rsidRDefault="00976492" w:rsidP="00976492">
      <w:pPr>
        <w:pStyle w:val="ListParagraph"/>
        <w:numPr>
          <w:ilvl w:val="0"/>
          <w:numId w:val="1"/>
        </w:numPr>
        <w:rPr>
          <w:rFonts w:ascii="Arial" w:hAnsi="Arial" w:cs="Arial"/>
          <w:color w:val="000000"/>
          <w:sz w:val="20"/>
          <w:szCs w:val="20"/>
        </w:rPr>
      </w:pPr>
      <w:r w:rsidRPr="006E3365">
        <w:rPr>
          <w:rFonts w:ascii="Arial" w:hAnsi="Arial" w:cs="Arial"/>
          <w:color w:val="000000"/>
          <w:sz w:val="20"/>
          <w:szCs w:val="20"/>
        </w:rPr>
        <w:t xml:space="preserve">Process payroll and ensure accurate and timely compliance with all IRS and government regulations </w:t>
      </w:r>
      <w:proofErr w:type="gramStart"/>
      <w:r w:rsidRPr="006E3365">
        <w:rPr>
          <w:rFonts w:ascii="Arial" w:hAnsi="Arial" w:cs="Arial"/>
          <w:color w:val="000000"/>
          <w:sz w:val="20"/>
          <w:szCs w:val="20"/>
        </w:rPr>
        <w:t>in regard to</w:t>
      </w:r>
      <w:proofErr w:type="gramEnd"/>
      <w:r w:rsidRPr="006E3365">
        <w:rPr>
          <w:rFonts w:ascii="Arial" w:hAnsi="Arial" w:cs="Arial"/>
          <w:color w:val="000000"/>
          <w:sz w:val="20"/>
          <w:szCs w:val="20"/>
        </w:rPr>
        <w:t xml:space="preserve"> taxes and contribution acknowledgements</w:t>
      </w:r>
    </w:p>
    <w:p w14:paraId="1F1890FD" w14:textId="77777777" w:rsidR="00976492" w:rsidRPr="006E3365" w:rsidRDefault="00976492" w:rsidP="00976492">
      <w:pPr>
        <w:pStyle w:val="ListParagraph"/>
        <w:numPr>
          <w:ilvl w:val="0"/>
          <w:numId w:val="1"/>
        </w:numPr>
        <w:rPr>
          <w:rFonts w:ascii="Arial" w:hAnsi="Arial" w:cs="Arial"/>
          <w:color w:val="000000"/>
          <w:sz w:val="20"/>
          <w:szCs w:val="20"/>
        </w:rPr>
      </w:pPr>
      <w:r w:rsidRPr="006E3365">
        <w:rPr>
          <w:rFonts w:ascii="Arial" w:hAnsi="Arial" w:cs="Arial"/>
          <w:color w:val="000000"/>
          <w:sz w:val="20"/>
          <w:szCs w:val="20"/>
        </w:rPr>
        <w:t xml:space="preserve">Coordinate issuance of annual financial statements, including but </w:t>
      </w:r>
      <w:r w:rsidR="00261AE8">
        <w:rPr>
          <w:rFonts w:ascii="Arial" w:hAnsi="Arial" w:cs="Arial"/>
          <w:color w:val="000000"/>
          <w:sz w:val="20"/>
          <w:szCs w:val="20"/>
        </w:rPr>
        <w:t>not limited to budget</w:t>
      </w:r>
      <w:r w:rsidRPr="006E3365">
        <w:rPr>
          <w:rFonts w:ascii="Arial" w:hAnsi="Arial" w:cs="Arial"/>
          <w:color w:val="000000"/>
          <w:sz w:val="20"/>
          <w:szCs w:val="20"/>
        </w:rPr>
        <w:t xml:space="preserve"> </w:t>
      </w:r>
      <w:r w:rsidR="00261AE8">
        <w:rPr>
          <w:rFonts w:ascii="Arial" w:hAnsi="Arial" w:cs="Arial"/>
          <w:color w:val="000000"/>
          <w:sz w:val="20"/>
          <w:szCs w:val="20"/>
        </w:rPr>
        <w:t xml:space="preserve">and </w:t>
      </w:r>
      <w:r w:rsidRPr="006E3365">
        <w:rPr>
          <w:rFonts w:ascii="Arial" w:hAnsi="Arial" w:cs="Arial"/>
          <w:color w:val="000000"/>
          <w:sz w:val="20"/>
          <w:szCs w:val="20"/>
        </w:rPr>
        <w:t>cost allocation plan</w:t>
      </w:r>
    </w:p>
    <w:p w14:paraId="0C7EEFC9" w14:textId="77777777" w:rsidR="00976492" w:rsidRPr="006E3365" w:rsidRDefault="00976492" w:rsidP="00976492">
      <w:pPr>
        <w:pStyle w:val="ListParagraph"/>
        <w:numPr>
          <w:ilvl w:val="0"/>
          <w:numId w:val="1"/>
        </w:numPr>
        <w:rPr>
          <w:rFonts w:ascii="Arial" w:hAnsi="Arial" w:cs="Arial"/>
          <w:color w:val="000000"/>
          <w:sz w:val="20"/>
          <w:szCs w:val="20"/>
        </w:rPr>
      </w:pPr>
      <w:r w:rsidRPr="006E3365">
        <w:rPr>
          <w:rFonts w:ascii="Arial" w:hAnsi="Arial" w:cs="Arial"/>
          <w:color w:val="000000"/>
          <w:sz w:val="20"/>
          <w:szCs w:val="20"/>
        </w:rPr>
        <w:t xml:space="preserve">Assist in preparation of grant applications, as needed  </w:t>
      </w:r>
    </w:p>
    <w:p w14:paraId="7CC1BC7F" w14:textId="77777777" w:rsidR="00976492" w:rsidRPr="006E3365" w:rsidRDefault="00976492" w:rsidP="00976492">
      <w:pPr>
        <w:pStyle w:val="ListParagraph"/>
        <w:numPr>
          <w:ilvl w:val="0"/>
          <w:numId w:val="1"/>
        </w:numPr>
        <w:rPr>
          <w:rFonts w:ascii="Arial" w:hAnsi="Arial" w:cs="Arial"/>
          <w:color w:val="000000"/>
          <w:sz w:val="20"/>
          <w:szCs w:val="20"/>
        </w:rPr>
      </w:pPr>
      <w:r w:rsidRPr="006E3365">
        <w:rPr>
          <w:rFonts w:ascii="Arial" w:hAnsi="Arial" w:cs="Arial"/>
          <w:color w:val="000000"/>
          <w:sz w:val="20"/>
          <w:szCs w:val="20"/>
        </w:rPr>
        <w:t>Help prepare financial and facility related reports for monthly board meetings and agency audits</w:t>
      </w:r>
    </w:p>
    <w:p w14:paraId="2F69431B" w14:textId="77777777" w:rsidR="00976492" w:rsidRPr="006E3365" w:rsidRDefault="00976492" w:rsidP="00976492">
      <w:pPr>
        <w:pStyle w:val="ListParagraph"/>
        <w:numPr>
          <w:ilvl w:val="0"/>
          <w:numId w:val="1"/>
        </w:numPr>
        <w:rPr>
          <w:rFonts w:ascii="Arial" w:hAnsi="Arial" w:cs="Arial"/>
          <w:color w:val="000000"/>
          <w:sz w:val="20"/>
          <w:szCs w:val="20"/>
        </w:rPr>
      </w:pPr>
      <w:r w:rsidRPr="006E3365">
        <w:rPr>
          <w:rFonts w:ascii="Arial" w:hAnsi="Arial" w:cs="Arial"/>
          <w:color w:val="000000"/>
          <w:sz w:val="20"/>
          <w:szCs w:val="20"/>
        </w:rPr>
        <w:t>Attend and participate in staff meetings, finance meetings, and other functions as directed by Executive Director</w:t>
      </w:r>
    </w:p>
    <w:p w14:paraId="74403D18" w14:textId="77777777" w:rsidR="00976492" w:rsidRPr="006E3365" w:rsidRDefault="00976492" w:rsidP="00976492">
      <w:pPr>
        <w:pStyle w:val="ListParagraph"/>
        <w:numPr>
          <w:ilvl w:val="0"/>
          <w:numId w:val="1"/>
        </w:numPr>
        <w:rPr>
          <w:rFonts w:ascii="Arial" w:hAnsi="Arial" w:cs="Arial"/>
          <w:color w:val="000000"/>
          <w:sz w:val="20"/>
          <w:szCs w:val="20"/>
        </w:rPr>
      </w:pPr>
      <w:r w:rsidRPr="006E3365">
        <w:rPr>
          <w:rFonts w:ascii="Arial" w:hAnsi="Arial" w:cs="Arial"/>
          <w:color w:val="000000"/>
          <w:sz w:val="20"/>
          <w:szCs w:val="20"/>
        </w:rPr>
        <w:t>Develop, document and refine accounting practices and procedures in keeping up with the most current standards in the field of accounting and in accordance with state and federal regulations</w:t>
      </w:r>
    </w:p>
    <w:p w14:paraId="5F74BD33" w14:textId="77777777" w:rsidR="00976492" w:rsidRPr="006E3365" w:rsidRDefault="00976492" w:rsidP="00976492">
      <w:pPr>
        <w:pStyle w:val="ListParagraph"/>
        <w:numPr>
          <w:ilvl w:val="0"/>
          <w:numId w:val="1"/>
        </w:numPr>
        <w:rPr>
          <w:rFonts w:ascii="Arial" w:hAnsi="Arial" w:cs="Arial"/>
          <w:color w:val="000000"/>
          <w:sz w:val="20"/>
          <w:szCs w:val="20"/>
        </w:rPr>
      </w:pPr>
      <w:r w:rsidRPr="006E3365">
        <w:rPr>
          <w:rFonts w:ascii="Arial" w:hAnsi="Arial" w:cs="Arial"/>
          <w:color w:val="000000"/>
          <w:sz w:val="20"/>
          <w:szCs w:val="20"/>
        </w:rPr>
        <w:t>Perform job duties in accordance with approved agency policies and procedures</w:t>
      </w:r>
    </w:p>
    <w:p w14:paraId="1C8B348E" w14:textId="77777777" w:rsidR="00976492" w:rsidRPr="00976492" w:rsidRDefault="00976492" w:rsidP="00976492">
      <w:pPr>
        <w:pStyle w:val="ListParagraph"/>
        <w:rPr>
          <w:rFonts w:asciiTheme="minorHAnsi" w:hAnsiTheme="minorHAnsi" w:cstheme="minorHAnsi"/>
          <w:color w:val="000000"/>
          <w:sz w:val="22"/>
          <w:szCs w:val="22"/>
        </w:rPr>
      </w:pPr>
    </w:p>
    <w:p w14:paraId="236BFC10" w14:textId="77777777" w:rsidR="00976492" w:rsidRPr="00882DF3" w:rsidRDefault="00976492" w:rsidP="00882DF3">
      <w:pPr>
        <w:jc w:val="center"/>
        <w:rPr>
          <w:rFonts w:ascii="Bookman Old Style" w:hAnsi="Bookman Old Style" w:cs="Arial"/>
          <w:bCs/>
          <w:color w:val="7F7F7F"/>
          <w:sz w:val="28"/>
          <w:szCs w:val="28"/>
        </w:rPr>
      </w:pPr>
      <w:r>
        <w:rPr>
          <w:rFonts w:ascii="Bookman Old Style" w:hAnsi="Bookman Old Style" w:cs="Arial"/>
          <w:bCs/>
          <w:color w:val="7F7F7F"/>
          <w:sz w:val="28"/>
          <w:szCs w:val="28"/>
        </w:rPr>
        <w:t>Program Support Services</w:t>
      </w:r>
    </w:p>
    <w:p w14:paraId="00B1A870" w14:textId="77777777" w:rsidR="00976492" w:rsidRPr="00882DF3" w:rsidRDefault="00976492" w:rsidP="00976492">
      <w:pPr>
        <w:pStyle w:val="ListParagraph"/>
        <w:numPr>
          <w:ilvl w:val="0"/>
          <w:numId w:val="1"/>
        </w:numPr>
        <w:rPr>
          <w:rFonts w:ascii="Arial" w:hAnsi="Arial" w:cs="Arial"/>
          <w:color w:val="000000"/>
          <w:sz w:val="20"/>
          <w:szCs w:val="20"/>
        </w:rPr>
      </w:pPr>
      <w:r w:rsidRPr="00882DF3">
        <w:rPr>
          <w:rFonts w:ascii="Arial" w:hAnsi="Arial" w:cs="Arial"/>
          <w:color w:val="000000"/>
          <w:sz w:val="20"/>
          <w:szCs w:val="20"/>
        </w:rPr>
        <w:t>Support coordinated agency efforts to increase the community’s understanding of Family Violence, Sexual Assault and Child Abuse issues, which includes attending and assisting with agency events.</w:t>
      </w:r>
    </w:p>
    <w:p w14:paraId="3A979420" w14:textId="77777777" w:rsidR="00976492" w:rsidRPr="00882DF3" w:rsidRDefault="00976492" w:rsidP="00976492">
      <w:pPr>
        <w:pStyle w:val="ListParagraph"/>
        <w:numPr>
          <w:ilvl w:val="0"/>
          <w:numId w:val="1"/>
        </w:numPr>
        <w:rPr>
          <w:rFonts w:ascii="Arial" w:hAnsi="Arial" w:cs="Arial"/>
          <w:color w:val="000000"/>
          <w:sz w:val="20"/>
          <w:szCs w:val="20"/>
        </w:rPr>
      </w:pPr>
      <w:r w:rsidRPr="00882DF3">
        <w:rPr>
          <w:rFonts w:ascii="Arial" w:hAnsi="Arial" w:cs="Arial"/>
          <w:color w:val="000000"/>
          <w:sz w:val="20"/>
          <w:szCs w:val="20"/>
        </w:rPr>
        <w:t>Work within budget and communicate professionally with service providers to ensure building and grounds are maintained and physical operating systems are functional, minimizing disruptions to client services and program operations</w:t>
      </w:r>
    </w:p>
    <w:p w14:paraId="641A5562" w14:textId="77777777" w:rsidR="00976492" w:rsidRPr="00882DF3" w:rsidRDefault="00976492" w:rsidP="00976492">
      <w:pPr>
        <w:pStyle w:val="ListParagraph"/>
        <w:numPr>
          <w:ilvl w:val="0"/>
          <w:numId w:val="1"/>
        </w:numPr>
        <w:rPr>
          <w:rFonts w:ascii="Arial" w:hAnsi="Arial" w:cs="Arial"/>
          <w:color w:val="000000"/>
          <w:sz w:val="20"/>
          <w:szCs w:val="20"/>
        </w:rPr>
      </w:pPr>
      <w:r w:rsidRPr="00882DF3">
        <w:rPr>
          <w:rFonts w:ascii="Arial" w:hAnsi="Arial" w:cs="Arial"/>
          <w:color w:val="000000"/>
          <w:sz w:val="20"/>
          <w:szCs w:val="20"/>
        </w:rPr>
        <w:t xml:space="preserve">Answer phones and directs phone calls to appropriate employee </w:t>
      </w:r>
    </w:p>
    <w:p w14:paraId="614A7A06" w14:textId="77777777" w:rsidR="00976492" w:rsidRPr="00882DF3" w:rsidRDefault="00976492" w:rsidP="00976492">
      <w:pPr>
        <w:pStyle w:val="ListParagraph"/>
        <w:numPr>
          <w:ilvl w:val="0"/>
          <w:numId w:val="1"/>
        </w:numPr>
        <w:rPr>
          <w:rFonts w:ascii="Arial" w:hAnsi="Arial" w:cs="Arial"/>
          <w:color w:val="000000"/>
          <w:sz w:val="20"/>
          <w:szCs w:val="20"/>
        </w:rPr>
      </w:pPr>
      <w:r w:rsidRPr="00882DF3">
        <w:rPr>
          <w:rFonts w:ascii="Arial" w:hAnsi="Arial" w:cs="Arial"/>
          <w:color w:val="000000"/>
          <w:sz w:val="20"/>
          <w:szCs w:val="20"/>
        </w:rPr>
        <w:t xml:space="preserve">Answer door and greets the public, guiding them to appropriate office </w:t>
      </w:r>
    </w:p>
    <w:p w14:paraId="013827D4" w14:textId="77777777" w:rsidR="00976492" w:rsidRPr="00882DF3" w:rsidRDefault="00976492" w:rsidP="00976492">
      <w:pPr>
        <w:pStyle w:val="ListParagraph"/>
        <w:numPr>
          <w:ilvl w:val="0"/>
          <w:numId w:val="1"/>
        </w:numPr>
        <w:rPr>
          <w:rFonts w:ascii="Arial" w:hAnsi="Arial" w:cs="Arial"/>
          <w:color w:val="000000"/>
          <w:sz w:val="20"/>
          <w:szCs w:val="20"/>
        </w:rPr>
      </w:pPr>
      <w:r w:rsidRPr="00882DF3">
        <w:rPr>
          <w:rFonts w:ascii="Arial" w:hAnsi="Arial" w:cs="Arial"/>
          <w:color w:val="000000"/>
          <w:sz w:val="20"/>
          <w:szCs w:val="20"/>
        </w:rPr>
        <w:t xml:space="preserve">Monitor inventory of office supplies; review purchase requisitions and requests for payments </w:t>
      </w:r>
    </w:p>
    <w:p w14:paraId="625C95DA" w14:textId="77777777" w:rsidR="00976492" w:rsidRPr="00882DF3" w:rsidRDefault="00976492" w:rsidP="00976492">
      <w:pPr>
        <w:pStyle w:val="ListParagraph"/>
        <w:numPr>
          <w:ilvl w:val="0"/>
          <w:numId w:val="1"/>
        </w:numPr>
        <w:rPr>
          <w:rFonts w:ascii="Arial" w:hAnsi="Arial" w:cs="Arial"/>
          <w:color w:val="000000"/>
          <w:sz w:val="20"/>
          <w:szCs w:val="20"/>
        </w:rPr>
      </w:pPr>
      <w:r w:rsidRPr="00882DF3">
        <w:rPr>
          <w:rFonts w:ascii="Arial" w:hAnsi="Arial" w:cs="Arial"/>
          <w:color w:val="000000"/>
          <w:sz w:val="20"/>
          <w:szCs w:val="20"/>
        </w:rPr>
        <w:t>Complete work within ethical standards, professional guidelines, agency policies, cultural competency, including confidentiality, and a victim-centered approach to service delivery</w:t>
      </w:r>
    </w:p>
    <w:p w14:paraId="14EDC1FD" w14:textId="77777777" w:rsidR="00976492" w:rsidRPr="00882DF3" w:rsidRDefault="00976492" w:rsidP="00976492">
      <w:pPr>
        <w:pStyle w:val="ListParagraph"/>
        <w:numPr>
          <w:ilvl w:val="0"/>
          <w:numId w:val="1"/>
        </w:numPr>
        <w:rPr>
          <w:rFonts w:ascii="Arial" w:hAnsi="Arial" w:cs="Arial"/>
          <w:color w:val="000000"/>
          <w:sz w:val="20"/>
          <w:szCs w:val="20"/>
        </w:rPr>
      </w:pPr>
      <w:r w:rsidRPr="00882DF3">
        <w:rPr>
          <w:rFonts w:ascii="Arial" w:hAnsi="Arial" w:cs="Arial"/>
          <w:color w:val="000000"/>
          <w:sz w:val="20"/>
          <w:szCs w:val="20"/>
        </w:rPr>
        <w:t>Attend trainings to maintain proficiency, as approved</w:t>
      </w:r>
    </w:p>
    <w:p w14:paraId="0037B42C" w14:textId="77777777" w:rsidR="00976492" w:rsidRPr="00882DF3" w:rsidRDefault="00976492" w:rsidP="00976492">
      <w:pPr>
        <w:pStyle w:val="ListParagraph"/>
        <w:numPr>
          <w:ilvl w:val="0"/>
          <w:numId w:val="1"/>
        </w:numPr>
        <w:rPr>
          <w:rFonts w:ascii="Arial" w:hAnsi="Arial" w:cs="Arial"/>
          <w:color w:val="000000"/>
          <w:sz w:val="20"/>
          <w:szCs w:val="20"/>
        </w:rPr>
      </w:pPr>
      <w:r w:rsidRPr="00882DF3">
        <w:rPr>
          <w:rFonts w:ascii="Arial" w:hAnsi="Arial" w:cs="Arial"/>
          <w:color w:val="000000"/>
          <w:sz w:val="20"/>
          <w:szCs w:val="20"/>
        </w:rPr>
        <w:t>Perform other duties as assigned by the Executive Director</w:t>
      </w:r>
    </w:p>
    <w:p w14:paraId="6439A6AE" w14:textId="77777777" w:rsidR="00804656" w:rsidRDefault="00804656" w:rsidP="00804656">
      <w:pPr>
        <w:rPr>
          <w:rFonts w:asciiTheme="minorHAnsi" w:hAnsiTheme="minorHAnsi" w:cstheme="minorHAnsi"/>
          <w:color w:val="000000"/>
          <w:sz w:val="22"/>
          <w:szCs w:val="22"/>
        </w:rPr>
      </w:pPr>
    </w:p>
    <w:p w14:paraId="12BC4518" w14:textId="77777777" w:rsidR="00D62F91" w:rsidRPr="00882DF3" w:rsidRDefault="00976492" w:rsidP="00804656">
      <w:pPr>
        <w:jc w:val="center"/>
        <w:rPr>
          <w:rFonts w:ascii="Bookman Old Style" w:hAnsi="Bookman Old Style" w:cs="Arial"/>
          <w:bCs/>
          <w:color w:val="7F7F7F"/>
          <w:sz w:val="28"/>
          <w:szCs w:val="28"/>
        </w:rPr>
      </w:pPr>
      <w:r w:rsidRPr="00976492">
        <w:rPr>
          <w:rFonts w:ascii="Bookman Old Style" w:hAnsi="Bookman Old Style" w:cs="Arial"/>
          <w:bCs/>
          <w:color w:val="7F7F7F"/>
          <w:sz w:val="28"/>
          <w:szCs w:val="28"/>
        </w:rPr>
        <w:t>Required Qualifications</w:t>
      </w:r>
    </w:p>
    <w:p w14:paraId="744DAF21" w14:textId="1C41D7F5" w:rsidR="00313170" w:rsidRDefault="00313170" w:rsidP="00976492">
      <w:pPr>
        <w:numPr>
          <w:ilvl w:val="0"/>
          <w:numId w:val="2"/>
        </w:numPr>
        <w:rPr>
          <w:rFonts w:ascii="Arial" w:hAnsi="Arial" w:cs="Arial"/>
          <w:sz w:val="20"/>
          <w:szCs w:val="20"/>
        </w:rPr>
      </w:pPr>
      <w:bookmarkStart w:id="0" w:name="_Hlk490465223"/>
      <w:r>
        <w:rPr>
          <w:rFonts w:ascii="Arial" w:hAnsi="Arial" w:cs="Arial"/>
          <w:sz w:val="20"/>
          <w:szCs w:val="20"/>
        </w:rPr>
        <w:t>Associates degree or book keeping certification</w:t>
      </w:r>
    </w:p>
    <w:p w14:paraId="5BB36210" w14:textId="5DB7EEB6" w:rsidR="00976492" w:rsidRPr="006E3365" w:rsidRDefault="008E088A" w:rsidP="00976492">
      <w:pPr>
        <w:numPr>
          <w:ilvl w:val="0"/>
          <w:numId w:val="2"/>
        </w:numPr>
        <w:rPr>
          <w:rFonts w:ascii="Arial" w:hAnsi="Arial" w:cs="Arial"/>
          <w:sz w:val="20"/>
          <w:szCs w:val="20"/>
        </w:rPr>
      </w:pPr>
      <w:r>
        <w:rPr>
          <w:rFonts w:ascii="Arial" w:hAnsi="Arial" w:cs="Arial"/>
          <w:sz w:val="20"/>
          <w:szCs w:val="20"/>
        </w:rPr>
        <w:t>At least 5 years’ experience in working with Q</w:t>
      </w:r>
      <w:r w:rsidR="00F23B7D">
        <w:rPr>
          <w:rFonts w:ascii="Arial" w:hAnsi="Arial" w:cs="Arial"/>
          <w:sz w:val="20"/>
          <w:szCs w:val="20"/>
        </w:rPr>
        <w:t>u</w:t>
      </w:r>
      <w:r>
        <w:rPr>
          <w:rFonts w:ascii="Arial" w:hAnsi="Arial" w:cs="Arial"/>
          <w:sz w:val="20"/>
          <w:szCs w:val="20"/>
        </w:rPr>
        <w:t>ickBooks</w:t>
      </w:r>
    </w:p>
    <w:p w14:paraId="0BC5F06F" w14:textId="02B4BF7D" w:rsidR="00976492" w:rsidRPr="006E3365" w:rsidRDefault="00976492" w:rsidP="00976492">
      <w:pPr>
        <w:numPr>
          <w:ilvl w:val="0"/>
          <w:numId w:val="2"/>
        </w:numPr>
        <w:rPr>
          <w:rFonts w:ascii="Arial" w:hAnsi="Arial" w:cs="Arial"/>
          <w:sz w:val="20"/>
          <w:szCs w:val="20"/>
        </w:rPr>
      </w:pPr>
      <w:r w:rsidRPr="006E3365">
        <w:rPr>
          <w:rFonts w:ascii="Arial" w:hAnsi="Arial" w:cs="Arial"/>
          <w:sz w:val="20"/>
          <w:szCs w:val="20"/>
        </w:rPr>
        <w:t>Proficiency with Microsoft Word</w:t>
      </w:r>
      <w:r w:rsidR="008E088A">
        <w:rPr>
          <w:rFonts w:ascii="Arial" w:hAnsi="Arial" w:cs="Arial"/>
          <w:sz w:val="20"/>
          <w:szCs w:val="20"/>
        </w:rPr>
        <w:t xml:space="preserve"> and</w:t>
      </w:r>
      <w:r w:rsidRPr="006E3365">
        <w:rPr>
          <w:rFonts w:ascii="Arial" w:hAnsi="Arial" w:cs="Arial"/>
          <w:sz w:val="20"/>
          <w:szCs w:val="20"/>
        </w:rPr>
        <w:t xml:space="preserve"> Excel </w:t>
      </w:r>
    </w:p>
    <w:p w14:paraId="30D80EC8" w14:textId="77777777" w:rsidR="008E088A" w:rsidRDefault="00976492" w:rsidP="00976492">
      <w:pPr>
        <w:numPr>
          <w:ilvl w:val="0"/>
          <w:numId w:val="2"/>
        </w:numPr>
        <w:rPr>
          <w:rFonts w:ascii="Arial" w:hAnsi="Arial" w:cs="Arial"/>
          <w:sz w:val="20"/>
          <w:szCs w:val="20"/>
        </w:rPr>
      </w:pPr>
      <w:r w:rsidRPr="006E3365">
        <w:rPr>
          <w:rFonts w:ascii="Arial" w:hAnsi="Arial" w:cs="Arial"/>
          <w:sz w:val="20"/>
          <w:szCs w:val="20"/>
        </w:rPr>
        <w:t>Must be able to perform advanced administrative and accounting duties</w:t>
      </w:r>
    </w:p>
    <w:p w14:paraId="43A58606" w14:textId="1FA445B7" w:rsidR="00976492" w:rsidRDefault="008E088A" w:rsidP="00976492">
      <w:pPr>
        <w:numPr>
          <w:ilvl w:val="0"/>
          <w:numId w:val="2"/>
        </w:numPr>
        <w:rPr>
          <w:rFonts w:ascii="Arial" w:hAnsi="Arial" w:cs="Arial"/>
          <w:sz w:val="20"/>
          <w:szCs w:val="20"/>
        </w:rPr>
      </w:pPr>
      <w:r>
        <w:rPr>
          <w:rFonts w:ascii="Arial" w:hAnsi="Arial" w:cs="Arial"/>
          <w:sz w:val="20"/>
          <w:szCs w:val="20"/>
        </w:rPr>
        <w:t>Organizational skills and the ability to multi-task are a must</w:t>
      </w:r>
      <w:r w:rsidR="00976492" w:rsidRPr="006E3365">
        <w:rPr>
          <w:rFonts w:ascii="Arial" w:hAnsi="Arial" w:cs="Arial"/>
          <w:sz w:val="20"/>
          <w:szCs w:val="20"/>
        </w:rPr>
        <w:t xml:space="preserve"> </w:t>
      </w:r>
    </w:p>
    <w:bookmarkEnd w:id="0"/>
    <w:p w14:paraId="66CCF136" w14:textId="77777777" w:rsidR="005640C0" w:rsidRDefault="005640C0" w:rsidP="005640C0">
      <w:pPr>
        <w:rPr>
          <w:rFonts w:asciiTheme="minorHAnsi" w:hAnsiTheme="minorHAnsi" w:cstheme="minorHAnsi"/>
          <w:color w:val="000000"/>
          <w:sz w:val="22"/>
          <w:szCs w:val="22"/>
        </w:rPr>
      </w:pPr>
    </w:p>
    <w:p w14:paraId="5F4E8C2B" w14:textId="77777777" w:rsidR="005640C0" w:rsidRPr="00261AE8" w:rsidRDefault="005640C0" w:rsidP="00261AE8">
      <w:pPr>
        <w:jc w:val="center"/>
        <w:rPr>
          <w:rFonts w:ascii="Bookman Old Style" w:hAnsi="Bookman Old Style" w:cs="Arial"/>
          <w:bCs/>
          <w:color w:val="7F7F7F"/>
          <w:sz w:val="28"/>
          <w:szCs w:val="28"/>
        </w:rPr>
      </w:pPr>
      <w:r w:rsidRPr="00976492">
        <w:rPr>
          <w:rFonts w:ascii="Bookman Old Style" w:hAnsi="Bookman Old Style" w:cs="Arial"/>
          <w:bCs/>
          <w:color w:val="7F7F7F"/>
          <w:sz w:val="28"/>
          <w:szCs w:val="28"/>
        </w:rPr>
        <w:t>Physical Demands</w:t>
      </w:r>
    </w:p>
    <w:p w14:paraId="480C157F" w14:textId="57F6F054" w:rsidR="00A77F4A" w:rsidRDefault="005640C0" w:rsidP="00261AE8">
      <w:pPr>
        <w:ind w:left="360"/>
        <w:jc w:val="both"/>
        <w:rPr>
          <w:rFonts w:ascii="Arial" w:hAnsi="Arial" w:cs="Arial"/>
          <w:sz w:val="20"/>
          <w:szCs w:val="20"/>
        </w:rPr>
      </w:pPr>
      <w:r w:rsidRPr="006E3365">
        <w:rPr>
          <w:rFonts w:ascii="Arial" w:hAnsi="Arial" w:cs="Arial"/>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  Frequent walking, standing, sitting, and stoo</w:t>
      </w:r>
      <w:r w:rsidR="00882DF3">
        <w:rPr>
          <w:rFonts w:ascii="Arial" w:hAnsi="Arial" w:cs="Arial"/>
          <w:sz w:val="20"/>
          <w:szCs w:val="20"/>
        </w:rPr>
        <w:t>ping. Occasional lifting up to 3</w:t>
      </w:r>
      <w:r w:rsidRPr="006E3365">
        <w:rPr>
          <w:rFonts w:ascii="Arial" w:hAnsi="Arial" w:cs="Arial"/>
          <w:sz w:val="20"/>
          <w:szCs w:val="20"/>
        </w:rPr>
        <w:t>0 pounds.</w:t>
      </w:r>
    </w:p>
    <w:p w14:paraId="376EB2DD" w14:textId="77777777" w:rsidR="00A77F4A" w:rsidRDefault="00A77F4A" w:rsidP="00261AE8">
      <w:pPr>
        <w:ind w:left="360"/>
        <w:jc w:val="both"/>
        <w:rPr>
          <w:rFonts w:ascii="Arial" w:hAnsi="Arial" w:cs="Arial"/>
          <w:sz w:val="20"/>
          <w:szCs w:val="20"/>
        </w:rPr>
      </w:pPr>
      <w:bookmarkStart w:id="1" w:name="_GoBack"/>
      <w:bookmarkEnd w:id="1"/>
    </w:p>
    <w:p w14:paraId="3627FDB2" w14:textId="3A02AD52" w:rsidR="00B97171" w:rsidRPr="00261AE8" w:rsidRDefault="00A77F4A" w:rsidP="00261AE8">
      <w:pPr>
        <w:ind w:left="360"/>
        <w:jc w:val="both"/>
        <w:rPr>
          <w:rFonts w:ascii="Arial" w:hAnsi="Arial" w:cs="Arial"/>
          <w:sz w:val="20"/>
          <w:szCs w:val="20"/>
        </w:rPr>
      </w:pPr>
      <w:r>
        <w:rPr>
          <w:rFonts w:ascii="Arial" w:hAnsi="Arial" w:cs="Arial"/>
          <w:sz w:val="20"/>
          <w:szCs w:val="20"/>
        </w:rPr>
        <w:t xml:space="preserve">** Interested candidates should e-mail a cover letter and resume to </w:t>
      </w:r>
      <w:hyperlink r:id="rId5" w:history="1">
        <w:r w:rsidRPr="00390503">
          <w:rPr>
            <w:rStyle w:val="Hyperlink"/>
            <w:rFonts w:ascii="Arial" w:hAnsi="Arial" w:cs="Arial"/>
            <w:sz w:val="20"/>
            <w:szCs w:val="20"/>
          </w:rPr>
          <w:t>clarissam@caccb.net</w:t>
        </w:r>
      </w:hyperlink>
      <w:r>
        <w:rPr>
          <w:rFonts w:ascii="Arial" w:hAnsi="Arial" w:cs="Arial"/>
          <w:sz w:val="20"/>
          <w:szCs w:val="20"/>
        </w:rPr>
        <w:t>. No phone calls, please. **</w:t>
      </w:r>
    </w:p>
    <w:sectPr w:rsidR="00B97171" w:rsidRPr="00261AE8" w:rsidSect="00340D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30D74"/>
    <w:multiLevelType w:val="hybridMultilevel"/>
    <w:tmpl w:val="7758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438B0"/>
    <w:multiLevelType w:val="hybridMultilevel"/>
    <w:tmpl w:val="FF3A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C27214"/>
    <w:multiLevelType w:val="hybridMultilevel"/>
    <w:tmpl w:val="F508E04E"/>
    <w:lvl w:ilvl="0" w:tplc="504A78EC">
      <w:start w:val="1"/>
      <w:numFmt w:val="upperRoman"/>
      <w:pStyle w:val="Heading2"/>
      <w:lvlText w:val="%1."/>
      <w:lvlJc w:val="left"/>
      <w:pPr>
        <w:tabs>
          <w:tab w:val="num" w:pos="1080"/>
        </w:tabs>
        <w:ind w:left="1080" w:hanging="720"/>
      </w:pPr>
      <w:rPr>
        <w:rFonts w:hint="default"/>
      </w:rPr>
    </w:lvl>
    <w:lvl w:ilvl="1" w:tplc="76A655E2">
      <w:start w:val="1"/>
      <w:numFmt w:val="upperLetter"/>
      <w:lvlText w:val="%2."/>
      <w:lvlJc w:val="left"/>
      <w:pPr>
        <w:tabs>
          <w:tab w:val="num" w:pos="1440"/>
        </w:tabs>
        <w:ind w:left="1440" w:hanging="360"/>
      </w:pPr>
      <w:rPr>
        <w:rFonts w:hint="default"/>
      </w:rPr>
    </w:lvl>
    <w:lvl w:ilvl="2" w:tplc="14F4502C" w:tentative="1">
      <w:start w:val="1"/>
      <w:numFmt w:val="lowerRoman"/>
      <w:lvlText w:val="%3."/>
      <w:lvlJc w:val="right"/>
      <w:pPr>
        <w:tabs>
          <w:tab w:val="num" w:pos="2160"/>
        </w:tabs>
        <w:ind w:left="2160" w:hanging="180"/>
      </w:pPr>
    </w:lvl>
    <w:lvl w:ilvl="3" w:tplc="02FCF5CC" w:tentative="1">
      <w:start w:val="1"/>
      <w:numFmt w:val="decimal"/>
      <w:lvlText w:val="%4."/>
      <w:lvlJc w:val="left"/>
      <w:pPr>
        <w:tabs>
          <w:tab w:val="num" w:pos="2880"/>
        </w:tabs>
        <w:ind w:left="2880" w:hanging="360"/>
      </w:pPr>
    </w:lvl>
    <w:lvl w:ilvl="4" w:tplc="58F661E8" w:tentative="1">
      <w:start w:val="1"/>
      <w:numFmt w:val="lowerLetter"/>
      <w:lvlText w:val="%5."/>
      <w:lvlJc w:val="left"/>
      <w:pPr>
        <w:tabs>
          <w:tab w:val="num" w:pos="3600"/>
        </w:tabs>
        <w:ind w:left="3600" w:hanging="360"/>
      </w:pPr>
    </w:lvl>
    <w:lvl w:ilvl="5" w:tplc="72CED462" w:tentative="1">
      <w:start w:val="1"/>
      <w:numFmt w:val="lowerRoman"/>
      <w:lvlText w:val="%6."/>
      <w:lvlJc w:val="right"/>
      <w:pPr>
        <w:tabs>
          <w:tab w:val="num" w:pos="4320"/>
        </w:tabs>
        <w:ind w:left="4320" w:hanging="180"/>
      </w:pPr>
    </w:lvl>
    <w:lvl w:ilvl="6" w:tplc="67EC2A00" w:tentative="1">
      <w:start w:val="1"/>
      <w:numFmt w:val="decimal"/>
      <w:lvlText w:val="%7."/>
      <w:lvlJc w:val="left"/>
      <w:pPr>
        <w:tabs>
          <w:tab w:val="num" w:pos="5040"/>
        </w:tabs>
        <w:ind w:left="5040" w:hanging="360"/>
      </w:pPr>
    </w:lvl>
    <w:lvl w:ilvl="7" w:tplc="CB727324" w:tentative="1">
      <w:start w:val="1"/>
      <w:numFmt w:val="lowerLetter"/>
      <w:lvlText w:val="%8."/>
      <w:lvlJc w:val="left"/>
      <w:pPr>
        <w:tabs>
          <w:tab w:val="num" w:pos="5760"/>
        </w:tabs>
        <w:ind w:left="5760" w:hanging="360"/>
      </w:pPr>
    </w:lvl>
    <w:lvl w:ilvl="8" w:tplc="991EB162" w:tentative="1">
      <w:start w:val="1"/>
      <w:numFmt w:val="lowerRoman"/>
      <w:lvlText w:val="%9."/>
      <w:lvlJc w:val="right"/>
      <w:pPr>
        <w:tabs>
          <w:tab w:val="num" w:pos="6480"/>
        </w:tabs>
        <w:ind w:left="6480" w:hanging="180"/>
      </w:pPr>
    </w:lvl>
  </w:abstractNum>
  <w:abstractNum w:abstractNumId="3" w15:restartNumberingAfterBreak="0">
    <w:nsid w:val="7A166432"/>
    <w:multiLevelType w:val="hybridMultilevel"/>
    <w:tmpl w:val="6210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8B7D1E"/>
    <w:multiLevelType w:val="hybridMultilevel"/>
    <w:tmpl w:val="90022F1E"/>
    <w:lvl w:ilvl="0" w:tplc="8734789A">
      <w:start w:val="1"/>
      <w:numFmt w:val="bullet"/>
      <w:lvlText w:val=""/>
      <w:lvlJc w:val="left"/>
      <w:pPr>
        <w:tabs>
          <w:tab w:val="num" w:pos="648"/>
        </w:tabs>
        <w:ind w:left="648" w:hanging="360"/>
      </w:pPr>
      <w:rPr>
        <w:rFonts w:ascii="Symbol" w:hAnsi="Symbol" w:hint="default"/>
        <w:b/>
        <w:color w:val="003366"/>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DCA"/>
    <w:rsid w:val="00161108"/>
    <w:rsid w:val="00261AE8"/>
    <w:rsid w:val="002A4663"/>
    <w:rsid w:val="00313170"/>
    <w:rsid w:val="00340DCA"/>
    <w:rsid w:val="00372B31"/>
    <w:rsid w:val="004A737E"/>
    <w:rsid w:val="005640C0"/>
    <w:rsid w:val="0065134F"/>
    <w:rsid w:val="006E3365"/>
    <w:rsid w:val="0073550D"/>
    <w:rsid w:val="00804656"/>
    <w:rsid w:val="00861283"/>
    <w:rsid w:val="00882DF3"/>
    <w:rsid w:val="008908AB"/>
    <w:rsid w:val="008E088A"/>
    <w:rsid w:val="00976492"/>
    <w:rsid w:val="009D16EB"/>
    <w:rsid w:val="00A0738F"/>
    <w:rsid w:val="00A427AF"/>
    <w:rsid w:val="00A77F4A"/>
    <w:rsid w:val="00AF5038"/>
    <w:rsid w:val="00B97171"/>
    <w:rsid w:val="00B97253"/>
    <w:rsid w:val="00BB0231"/>
    <w:rsid w:val="00D62F91"/>
    <w:rsid w:val="00E3792A"/>
    <w:rsid w:val="00F0346E"/>
    <w:rsid w:val="00F23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70FF"/>
  <w15:chartTrackingRefBased/>
  <w15:docId w15:val="{222BBCC6-0267-42E0-8574-BF1F2D63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D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0DCA"/>
    <w:pPr>
      <w:keepNext/>
      <w:autoSpaceDE w:val="0"/>
      <w:autoSpaceDN w:val="0"/>
      <w:adjustRightInd w:val="0"/>
      <w:outlineLvl w:val="0"/>
    </w:pPr>
    <w:rPr>
      <w:rFonts w:ascii="SymbolMT" w:hAnsi="SymbolMT"/>
      <w:b/>
      <w:bCs/>
      <w:sz w:val="20"/>
      <w:szCs w:val="20"/>
      <w:lang w:val="x-none" w:eastAsia="x-none"/>
    </w:rPr>
  </w:style>
  <w:style w:type="paragraph" w:styleId="Heading2">
    <w:name w:val="heading 2"/>
    <w:basedOn w:val="Normal"/>
    <w:next w:val="Normal"/>
    <w:link w:val="Heading2Char"/>
    <w:qFormat/>
    <w:rsid w:val="00976492"/>
    <w:pPr>
      <w:numPr>
        <w:numId w:val="3"/>
      </w:numPr>
      <w:tabs>
        <w:tab w:val="clear" w:pos="1080"/>
        <w:tab w:val="left" w:pos="7185"/>
      </w:tabs>
      <w:ind w:left="0" w:firstLine="0"/>
      <w:outlineLvl w:val="1"/>
    </w:pPr>
    <w:rPr>
      <w:rFonts w:ascii="Tahoma" w:hAnsi="Tahoma"/>
      <w:b/>
      <w:cap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DCA"/>
    <w:rPr>
      <w:rFonts w:ascii="SymbolMT" w:eastAsia="Times New Roman" w:hAnsi="SymbolMT" w:cs="Times New Roman"/>
      <w:b/>
      <w:bCs/>
      <w:sz w:val="20"/>
      <w:szCs w:val="20"/>
      <w:lang w:val="x-none" w:eastAsia="x-none"/>
    </w:rPr>
  </w:style>
  <w:style w:type="paragraph" w:styleId="BodyText">
    <w:name w:val="Body Text"/>
    <w:basedOn w:val="Normal"/>
    <w:link w:val="BodyTextChar"/>
    <w:semiHidden/>
    <w:rsid w:val="00340DCA"/>
    <w:pPr>
      <w:autoSpaceDE w:val="0"/>
      <w:autoSpaceDN w:val="0"/>
      <w:adjustRightInd w:val="0"/>
    </w:pPr>
    <w:rPr>
      <w:rFonts w:ascii="Arial-BoldMT" w:hAnsi="Arial-BoldMT"/>
      <w:b/>
      <w:bCs/>
      <w:sz w:val="20"/>
      <w:szCs w:val="20"/>
      <w:lang w:val="x-none" w:eastAsia="x-none"/>
    </w:rPr>
  </w:style>
  <w:style w:type="character" w:customStyle="1" w:styleId="BodyTextChar">
    <w:name w:val="Body Text Char"/>
    <w:basedOn w:val="DefaultParagraphFont"/>
    <w:link w:val="BodyText"/>
    <w:semiHidden/>
    <w:rsid w:val="00340DCA"/>
    <w:rPr>
      <w:rFonts w:ascii="Arial-BoldMT" w:eastAsia="Times New Roman" w:hAnsi="Arial-BoldMT" w:cs="Times New Roman"/>
      <w:b/>
      <w:bCs/>
      <w:sz w:val="20"/>
      <w:szCs w:val="20"/>
      <w:lang w:val="x-none" w:eastAsia="x-none"/>
    </w:rPr>
  </w:style>
  <w:style w:type="paragraph" w:styleId="ListParagraph">
    <w:name w:val="List Paragraph"/>
    <w:basedOn w:val="Normal"/>
    <w:uiPriority w:val="34"/>
    <w:qFormat/>
    <w:rsid w:val="00A427AF"/>
    <w:pPr>
      <w:ind w:left="720"/>
      <w:contextualSpacing/>
    </w:pPr>
  </w:style>
  <w:style w:type="paragraph" w:styleId="BalloonText">
    <w:name w:val="Balloon Text"/>
    <w:basedOn w:val="Normal"/>
    <w:link w:val="BalloonTextChar"/>
    <w:uiPriority w:val="99"/>
    <w:semiHidden/>
    <w:unhideWhenUsed/>
    <w:rsid w:val="00564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0C0"/>
    <w:rPr>
      <w:rFonts w:ascii="Segoe UI" w:eastAsia="Times New Roman" w:hAnsi="Segoe UI" w:cs="Segoe UI"/>
      <w:sz w:val="18"/>
      <w:szCs w:val="18"/>
    </w:rPr>
  </w:style>
  <w:style w:type="character" w:customStyle="1" w:styleId="Heading2Char">
    <w:name w:val="Heading 2 Char"/>
    <w:basedOn w:val="DefaultParagraphFont"/>
    <w:link w:val="Heading2"/>
    <w:rsid w:val="00976492"/>
    <w:rPr>
      <w:rFonts w:ascii="Tahoma" w:eastAsia="Times New Roman" w:hAnsi="Tahoma" w:cs="Times New Roman"/>
      <w:b/>
      <w:caps/>
      <w:color w:val="000000"/>
      <w:sz w:val="18"/>
      <w:szCs w:val="20"/>
    </w:rPr>
  </w:style>
  <w:style w:type="paragraph" w:customStyle="1" w:styleId="Text">
    <w:name w:val="Text"/>
    <w:basedOn w:val="Normal"/>
    <w:rsid w:val="00882DF3"/>
    <w:pPr>
      <w:spacing w:before="100" w:after="100" w:line="288" w:lineRule="auto"/>
    </w:pPr>
    <w:rPr>
      <w:rFonts w:ascii="Tahoma" w:hAnsi="Tahoma"/>
      <w:sz w:val="16"/>
    </w:rPr>
  </w:style>
  <w:style w:type="character" w:styleId="Hyperlink">
    <w:name w:val="Hyperlink"/>
    <w:basedOn w:val="DefaultParagraphFont"/>
    <w:uiPriority w:val="99"/>
    <w:unhideWhenUsed/>
    <w:rsid w:val="00A77F4A"/>
    <w:rPr>
      <w:color w:val="0563C1" w:themeColor="hyperlink"/>
      <w:u w:val="single"/>
    </w:rPr>
  </w:style>
  <w:style w:type="character" w:styleId="UnresolvedMention">
    <w:name w:val="Unresolved Mention"/>
    <w:basedOn w:val="DefaultParagraphFont"/>
    <w:uiPriority w:val="99"/>
    <w:semiHidden/>
    <w:unhideWhenUsed/>
    <w:rsid w:val="00A77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arissam@caccb.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 Mora</dc:creator>
  <cp:keywords/>
  <dc:description/>
  <cp:lastModifiedBy>Clarissa Mora</cp:lastModifiedBy>
  <cp:revision>13</cp:revision>
  <cp:lastPrinted>2016-09-13T16:20:00Z</cp:lastPrinted>
  <dcterms:created xsi:type="dcterms:W3CDTF">2017-02-01T20:57:00Z</dcterms:created>
  <dcterms:modified xsi:type="dcterms:W3CDTF">2018-11-07T16:06:00Z</dcterms:modified>
</cp:coreProperties>
</file>